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02" w:rsidRPr="00692502" w:rsidRDefault="00692502" w:rsidP="00692502">
      <w:pPr>
        <w:shd w:val="clear" w:color="auto" w:fill="FFF6F6"/>
        <w:spacing w:after="0" w:line="240" w:lineRule="auto"/>
        <w:rPr>
          <w:rFonts w:ascii="Verdana" w:eastAsia="Times New Roman" w:hAnsi="Verdana" w:cs="Times New Roman"/>
          <w:b/>
          <w:bCs/>
          <w:color w:val="9C080D"/>
          <w:lang w:eastAsia="ru-RU"/>
        </w:rPr>
      </w:pPr>
      <w:r w:rsidRPr="00692502">
        <w:rPr>
          <w:rFonts w:ascii="Verdana" w:eastAsia="Times New Roman" w:hAnsi="Verdana" w:cs="Times New Roman"/>
          <w:b/>
          <w:bCs/>
          <w:color w:val="9C080D"/>
          <w:lang w:eastAsia="ru-RU"/>
        </w:rPr>
        <w:t>Как помочь ребёнку в решении трудных и сложных задач: отвлеките в неудаче, и помогайте, но не делайте за него!</w:t>
      </w:r>
    </w:p>
    <w:tbl>
      <w:tblPr>
        <w:tblW w:w="5000" w:type="pct"/>
        <w:tblCellSpacing w:w="0" w:type="dxa"/>
        <w:tblBorders>
          <w:top w:val="single" w:sz="2" w:space="0" w:color="E4A5B7"/>
          <w:left w:val="single" w:sz="2" w:space="0" w:color="E4A5B7"/>
          <w:bottom w:val="single" w:sz="2" w:space="0" w:color="E4A5B7"/>
          <w:right w:val="single" w:sz="2" w:space="0" w:color="E4A5B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55"/>
      </w:tblGrid>
      <w:tr w:rsidR="00692502" w:rsidRPr="00692502" w:rsidTr="00692502">
        <w:trPr>
          <w:tblCellSpacing w:w="0" w:type="dxa"/>
        </w:trPr>
        <w:tc>
          <w:tcPr>
            <w:tcW w:w="0" w:type="auto"/>
            <w:tcBorders>
              <w:top w:val="single" w:sz="6" w:space="0" w:color="FFAAC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692502" w:rsidRPr="00692502" w:rsidRDefault="00692502" w:rsidP="0069250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79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://teddydom-omsk.ru/_pu/0/28315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ddydom-omsk.ru/_pu/0/28315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502" w:rsidRPr="00692502" w:rsidRDefault="00692502" w:rsidP="006925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</w:pPr>
            <w:r w:rsidRPr="00692502">
              <w:rPr>
                <w:rFonts w:ascii="Verdana" w:eastAsia="Times New Roman" w:hAnsi="Verdana" w:cs="Times New Roman"/>
                <w:b/>
                <w:bCs/>
                <w:color w:val="790000"/>
                <w:sz w:val="20"/>
                <w:szCs w:val="20"/>
                <w:lang w:eastAsia="ru-RU"/>
              </w:rPr>
              <w:t>Раздражение ребёнка при встрече с трудностями – вполне нормальное явление, потому что многие вещи в жизни превышают его возможности.</w:t>
            </w:r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 Вполне понятно, что родитель хочет успокоить ребёнка, когда ему не удаётся устроить последний кубик на башне или надеть платье на куклу. Но это нужно делать не всегда, а только в тех случаях, когда раздражение выходит из-под контроля, переходит в истерику или в агрессию или когда ребёнок начинает всё ломать. В других случаях пусть он сам справляется со своими огорчениями, это необходимо малышу как путь взросления и подготовка к самостоятельной жизни. Родители, постоянно вмешиваясь, оказывают ребёнку медвежью услугу.</w:t>
            </w:r>
          </w:p>
          <w:p w:rsidR="00692502" w:rsidRPr="00692502" w:rsidRDefault="00692502" w:rsidP="006925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</w:pPr>
            <w:r w:rsidRPr="00692502">
              <w:rPr>
                <w:rFonts w:ascii="Verdana" w:eastAsia="Times New Roman" w:hAnsi="Verdana" w:cs="Times New Roman"/>
                <w:b/>
                <w:bCs/>
                <w:color w:val="790000"/>
                <w:sz w:val="20"/>
                <w:szCs w:val="20"/>
                <w:lang w:eastAsia="ru-RU"/>
              </w:rPr>
              <w:t>Но если малыш слишком часто и сильно раздражается, можно попробовать понять своего ребёнка и серьёзно отнестись к его чувствам.</w:t>
            </w:r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 xml:space="preserve"> Если малыш строит крепость и его сильно расстраивает, что какой-то элемент не получается, будьте тактичны, не вмешивайтесь со словами типа: "Да ладно, и так хорошо". Если вы </w:t>
            </w:r>
            <w:proofErr w:type="gramStart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отвечаете</w:t>
            </w:r>
            <w:proofErr w:type="gramEnd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 xml:space="preserve"> таким образом, значит, вы не поняли, как для него это важно. Ему плохо, он хочет обязательно достроить! В этом случае лучше посочувствовать: "Я вижу, ты стараешься достроить крепость, а башня так и не ставится, и я понимаю, что ты чувствуешь..."</w:t>
            </w:r>
          </w:p>
          <w:p w:rsidR="00692502" w:rsidRPr="00692502" w:rsidRDefault="00692502" w:rsidP="006925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</w:pPr>
            <w:r w:rsidRPr="00692502">
              <w:rPr>
                <w:rFonts w:ascii="Verdana" w:eastAsia="Times New Roman" w:hAnsi="Verdana" w:cs="Times New Roman"/>
                <w:b/>
                <w:bCs/>
                <w:color w:val="790000"/>
                <w:sz w:val="20"/>
                <w:szCs w:val="20"/>
                <w:lang w:eastAsia="ru-RU"/>
              </w:rPr>
              <w:t xml:space="preserve">Не делайте всё за ребёнка, а предлагайте корректную </w:t>
            </w:r>
            <w:proofErr w:type="spellStart"/>
            <w:r w:rsidRPr="00692502">
              <w:rPr>
                <w:rFonts w:ascii="Verdana" w:eastAsia="Times New Roman" w:hAnsi="Verdana" w:cs="Times New Roman"/>
                <w:b/>
                <w:bCs/>
                <w:color w:val="790000"/>
                <w:sz w:val="20"/>
                <w:szCs w:val="20"/>
                <w:lang w:eastAsia="ru-RU"/>
              </w:rPr>
              <w:t>помощь</w:t>
            </w:r>
            <w:proofErr w:type="gramStart"/>
            <w:r w:rsidRPr="00692502">
              <w:rPr>
                <w:rFonts w:ascii="Verdana" w:eastAsia="Times New Roman" w:hAnsi="Verdana" w:cs="Times New Roman"/>
                <w:b/>
                <w:bCs/>
                <w:color w:val="790000"/>
                <w:sz w:val="20"/>
                <w:szCs w:val="20"/>
                <w:lang w:eastAsia="ru-RU"/>
              </w:rPr>
              <w:t>.</w:t>
            </w:r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Е</w:t>
            </w:r>
            <w:proofErr w:type="gramEnd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сли</w:t>
            </w:r>
            <w:proofErr w:type="spellEnd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 xml:space="preserve"> малыш всё-таки хочет закончить дело сам, не препятствуйте этому, не обращая внимания на раздражение. У него всё получится! Если он попросит о помощи, то помогите, но не делайте за него всё. Дорисовать что-то можно, держа детскую ручку </w:t>
            </w:r>
            <w:proofErr w:type="gramStart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в</w:t>
            </w:r>
            <w:proofErr w:type="gramEnd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своей</w:t>
            </w:r>
            <w:proofErr w:type="gramEnd"/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, верхний кубик также можно поставить его же рукой, или подержать в это время нижние кубики, чтобы не упали. Постарайтесь сделать так, чтобы ребёнку казалось, будто он сам преодолел трудности.</w:t>
            </w:r>
          </w:p>
          <w:p w:rsidR="00692502" w:rsidRPr="00692502" w:rsidRDefault="00692502" w:rsidP="006925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</w:pPr>
            <w:r w:rsidRPr="00692502">
              <w:rPr>
                <w:rFonts w:ascii="Verdana" w:eastAsia="Times New Roman" w:hAnsi="Verdana" w:cs="Times New Roman"/>
                <w:b/>
                <w:bCs/>
                <w:i/>
                <w:iCs/>
                <w:color w:val="790000"/>
                <w:sz w:val="20"/>
                <w:szCs w:val="20"/>
                <w:lang w:eastAsia="ru-RU"/>
              </w:rPr>
              <w:t>Старайтесь выбирать задания, игры, игрушки, соответствующие возрасту ребёнка. Необходимо, чтобы у ребёнка всё получалось. Если игры и занятия по сложности превосходят уровень развития вашего ребёнка, значит, у него будет больше неудач, чем успехов. </w:t>
            </w:r>
            <w:r w:rsidRPr="00692502">
              <w:rPr>
                <w:rFonts w:ascii="Verdana" w:eastAsia="Times New Roman" w:hAnsi="Verdana" w:cs="Times New Roman"/>
                <w:b/>
                <w:bCs/>
                <w:i/>
                <w:iCs/>
                <w:color w:val="790000"/>
                <w:sz w:val="20"/>
                <w:szCs w:val="20"/>
                <w:u w:val="single"/>
                <w:lang w:eastAsia="ru-RU"/>
              </w:rPr>
              <w:t>У ребёнка обязательно должно быть больше "могу"</w:t>
            </w:r>
            <w:proofErr w:type="gramStart"/>
            <w:r w:rsidRPr="00692502">
              <w:rPr>
                <w:rFonts w:ascii="Verdana" w:eastAsia="Times New Roman" w:hAnsi="Verdana" w:cs="Times New Roman"/>
                <w:b/>
                <w:bCs/>
                <w:i/>
                <w:iCs/>
                <w:color w:val="790000"/>
                <w:sz w:val="20"/>
                <w:szCs w:val="20"/>
                <w:u w:val="single"/>
                <w:lang w:eastAsia="ru-RU"/>
              </w:rPr>
              <w:t>.</w:t>
            </w:r>
            <w:r w:rsidRPr="00692502">
              <w:rPr>
                <w:rFonts w:ascii="Verdana" w:eastAsia="Times New Roman" w:hAnsi="Verdana" w:cs="Times New Roman"/>
                <w:b/>
                <w:bCs/>
                <w:i/>
                <w:iCs/>
                <w:color w:val="790000"/>
                <w:sz w:val="20"/>
                <w:szCs w:val="20"/>
                <w:lang w:eastAsia="ru-RU"/>
              </w:rPr>
              <w:t>В</w:t>
            </w:r>
            <w:proofErr w:type="gramEnd"/>
            <w:r w:rsidRPr="00692502">
              <w:rPr>
                <w:rFonts w:ascii="Verdana" w:eastAsia="Times New Roman" w:hAnsi="Verdana" w:cs="Times New Roman"/>
                <w:b/>
                <w:bCs/>
                <w:i/>
                <w:iCs/>
                <w:color w:val="790000"/>
                <w:sz w:val="20"/>
                <w:szCs w:val="20"/>
                <w:lang w:eastAsia="ru-RU"/>
              </w:rPr>
              <w:t>ажно сформировать чувство победителя, чувство успеха.</w:t>
            </w:r>
          </w:p>
          <w:p w:rsidR="00692502" w:rsidRPr="00692502" w:rsidRDefault="00692502" w:rsidP="006925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</w:pPr>
            <w:r w:rsidRPr="00692502">
              <w:rPr>
                <w:rFonts w:ascii="Verdana" w:eastAsia="Times New Roman" w:hAnsi="Verdana" w:cs="Times New Roman"/>
                <w:b/>
                <w:bCs/>
                <w:color w:val="790000"/>
                <w:sz w:val="20"/>
                <w:szCs w:val="20"/>
                <w:lang w:eastAsia="ru-RU"/>
              </w:rPr>
              <w:t>Оставьте за ребёнком право продолжить или прекратить игру.</w:t>
            </w:r>
            <w:r w:rsidRPr="00692502">
              <w:rPr>
                <w:rFonts w:ascii="Verdana" w:eastAsia="Times New Roman" w:hAnsi="Verdana" w:cs="Times New Roman"/>
                <w:color w:val="790000"/>
                <w:sz w:val="20"/>
                <w:szCs w:val="20"/>
                <w:lang w:eastAsia="ru-RU"/>
              </w:rPr>
              <w:t> Не настаивайте ни в коем случае ни на первом, ни на втором. Если ребёнок хочет во что бы то ни стало довести дело до конца, то вы можете его за это похвалить. А если он закончил тем, что порвал рисунок или сломал башню, то и на это он имеет право, вы можете только быть в курсе событий и следить, чтобы это не переросло в бурю. Чтобы как-то успокоить ребёнка, можете сказать, что в следующий раз он попробует ещё и у него всё получится. Если ситуация выходит из-под контроля, незаметно отвлеките ребёнка чем-нибудь другим.</w:t>
            </w:r>
          </w:p>
        </w:tc>
      </w:tr>
    </w:tbl>
    <w:p w:rsidR="001C4735" w:rsidRDefault="001C4735"/>
    <w:sectPr w:rsidR="001C4735" w:rsidSect="001C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02"/>
    <w:rsid w:val="001C4735"/>
    <w:rsid w:val="0069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208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Совхат</cp:lastModifiedBy>
  <cp:revision>3</cp:revision>
  <dcterms:created xsi:type="dcterms:W3CDTF">2019-07-24T07:46:00Z</dcterms:created>
  <dcterms:modified xsi:type="dcterms:W3CDTF">2019-07-24T07:46:00Z</dcterms:modified>
</cp:coreProperties>
</file>